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0170" w14:textId="2F855D5B" w:rsidR="002B6A3D" w:rsidRDefault="002B6A3D" w:rsidP="002B6A3D">
      <w:pPr>
        <w:spacing w:after="0" w:line="240" w:lineRule="auto"/>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Dr. Jennifer Wisdom Bio</w:t>
      </w:r>
    </w:p>
    <w:p w14:paraId="3FF68F96" w14:textId="77777777" w:rsidR="002B6A3D" w:rsidRDefault="002B6A3D" w:rsidP="002B6A3D">
      <w:pPr>
        <w:spacing w:after="0" w:line="240" w:lineRule="auto"/>
        <w:rPr>
          <w:rFonts w:ascii="Calibri" w:eastAsia="Times New Roman" w:hAnsi="Calibri" w:cs="Calibri"/>
          <w:b/>
          <w:bCs/>
          <w:color w:val="000000"/>
          <w:kern w:val="0"/>
          <w:sz w:val="22"/>
          <w:szCs w:val="22"/>
          <w14:ligatures w14:val="none"/>
        </w:rPr>
      </w:pPr>
    </w:p>
    <w:p w14:paraId="75B8F39F" w14:textId="574CFF9A" w:rsidR="002B6A3D" w:rsidRPr="002B6A3D" w:rsidRDefault="002B6A3D" w:rsidP="002B6A3D">
      <w:pPr>
        <w:spacing w:after="0" w:line="240" w:lineRule="auto"/>
        <w:rPr>
          <w:rFonts w:ascii="Times New Roman" w:eastAsia="Times New Roman" w:hAnsi="Times New Roman" w:cs="Times New Roman"/>
          <w:kern w:val="0"/>
          <w14:ligatures w14:val="none"/>
        </w:rPr>
      </w:pPr>
      <w:r w:rsidRPr="002B6A3D">
        <w:rPr>
          <w:rFonts w:ascii="Calibri" w:eastAsia="Times New Roman" w:hAnsi="Calibri" w:cs="Calibri"/>
          <w:b/>
          <w:bCs/>
          <w:color w:val="000000"/>
          <w:kern w:val="0"/>
          <w:sz w:val="22"/>
          <w:szCs w:val="22"/>
          <w14:ligatures w14:val="none"/>
        </w:rPr>
        <w:t>Jennifer Wisdom, PhD MPH ABPP,</w:t>
      </w:r>
      <w:r w:rsidRPr="002B6A3D">
        <w:rPr>
          <w:rFonts w:ascii="Calibri" w:eastAsia="Times New Roman" w:hAnsi="Calibri" w:cs="Calibri"/>
          <w:color w:val="000000"/>
          <w:kern w:val="0"/>
          <w:sz w:val="22"/>
          <w:szCs w:val="22"/>
          <w14:ligatures w14:val="none"/>
        </w:rPr>
        <w:t xml:space="preserve"> is a licensed clinical psychologist, board-certified organizational and business consulting psychologist, author, consultant, and speaker. She has worked with complex health care, government, and educational environments for 25 years, including serving in the U.S. military, working with non-profit service delivery programs, and as faculty in higher education. She consults with nonprofit and government agencies, research institutions, and universities to address leadership development and organizational change. She has a PhD in Clinical Psychology from The George Washington University in Washington, DC, and a Master of Public Health in Epidemiology and Biostatistics from Oregon Health &amp; Science University in Portland, Oregon. She is past editor of the APA journal </w:t>
      </w:r>
      <w:r w:rsidRPr="002B6A3D">
        <w:rPr>
          <w:rFonts w:ascii="Calibri" w:eastAsia="Times New Roman" w:hAnsi="Calibri" w:cs="Calibri"/>
          <w:i/>
          <w:iCs/>
          <w:color w:val="000000"/>
          <w:kern w:val="0"/>
          <w:sz w:val="22"/>
          <w:szCs w:val="22"/>
          <w14:ligatures w14:val="none"/>
        </w:rPr>
        <w:t>Psychology of Leaders and Leadership</w:t>
      </w:r>
      <w:r w:rsidRPr="002B6A3D">
        <w:rPr>
          <w:rFonts w:ascii="Calibri" w:eastAsia="Times New Roman" w:hAnsi="Calibri" w:cs="Calibri"/>
          <w:color w:val="000000"/>
          <w:kern w:val="0"/>
          <w:sz w:val="22"/>
          <w:szCs w:val="22"/>
          <w14:ligatures w14:val="none"/>
        </w:rPr>
        <w:t xml:space="preserve"> and past president of Society of Psychologists in Leadership. She is co-editor with Nina Nabors of the forthcoming book </w:t>
      </w:r>
      <w:r w:rsidRPr="002B6A3D">
        <w:rPr>
          <w:rFonts w:ascii="Calibri" w:eastAsia="Times New Roman" w:hAnsi="Calibri" w:cs="Calibri"/>
          <w:i/>
          <w:iCs/>
          <w:color w:val="000000"/>
          <w:kern w:val="0"/>
          <w:sz w:val="22"/>
          <w:szCs w:val="22"/>
          <w14:ligatures w14:val="none"/>
        </w:rPr>
        <w:t>Traumatic Experiences of Leadership</w:t>
      </w:r>
      <w:r w:rsidRPr="002B6A3D">
        <w:rPr>
          <w:rFonts w:ascii="Calibri" w:eastAsia="Times New Roman" w:hAnsi="Calibri" w:cs="Calibri"/>
          <w:color w:val="000000"/>
          <w:kern w:val="0"/>
          <w:sz w:val="22"/>
          <w:szCs w:val="22"/>
          <w14:ligatures w14:val="none"/>
        </w:rPr>
        <w:t xml:space="preserve"> published by the American Psychological Association. She is author of 14 volumes in the </w:t>
      </w:r>
      <w:r w:rsidRPr="002B6A3D">
        <w:rPr>
          <w:rFonts w:ascii="Calibri" w:eastAsia="Times New Roman" w:hAnsi="Calibri" w:cs="Calibri"/>
          <w:i/>
          <w:iCs/>
          <w:color w:val="000000"/>
          <w:kern w:val="0"/>
          <w:sz w:val="22"/>
          <w:szCs w:val="22"/>
          <w14:ligatures w14:val="none"/>
        </w:rPr>
        <w:t>Millennials’ Guides</w:t>
      </w:r>
      <w:r w:rsidRPr="002B6A3D">
        <w:rPr>
          <w:rFonts w:ascii="Calibri" w:eastAsia="Times New Roman" w:hAnsi="Calibri" w:cs="Calibri"/>
          <w:color w:val="000000"/>
          <w:kern w:val="0"/>
          <w:sz w:val="22"/>
          <w:szCs w:val="22"/>
          <w14:ligatures w14:val="none"/>
        </w:rPr>
        <w:t xml:space="preserve"> series, </w:t>
      </w:r>
      <w:r w:rsidRPr="002B6A3D">
        <w:rPr>
          <w:rFonts w:ascii="Calibri" w:eastAsia="Times New Roman" w:hAnsi="Calibri" w:cs="Calibri"/>
          <w:i/>
          <w:iCs/>
          <w:color w:val="000000"/>
          <w:kern w:val="0"/>
          <w:sz w:val="22"/>
          <w:szCs w:val="22"/>
          <w14:ligatures w14:val="none"/>
        </w:rPr>
        <w:t>Leaving Revolution: How We Are Learning to Let Go and Move On,</w:t>
      </w:r>
      <w:r w:rsidRPr="002B6A3D">
        <w:rPr>
          <w:rFonts w:ascii="Calibri" w:eastAsia="Times New Roman" w:hAnsi="Calibri" w:cs="Calibri"/>
          <w:color w:val="000000"/>
          <w:kern w:val="0"/>
          <w:sz w:val="22"/>
          <w:szCs w:val="22"/>
          <w14:ligatures w14:val="none"/>
        </w:rPr>
        <w:t xml:space="preserve"> and more than 100 scientific articles.</w:t>
      </w:r>
    </w:p>
    <w:p w14:paraId="536717D1" w14:textId="77777777" w:rsidR="002B6A3D" w:rsidRPr="002B6A3D" w:rsidRDefault="002B6A3D" w:rsidP="002B6A3D">
      <w:pPr>
        <w:spacing w:after="0" w:line="240" w:lineRule="auto"/>
        <w:rPr>
          <w:rFonts w:ascii="Times New Roman" w:eastAsia="Times New Roman" w:hAnsi="Times New Roman" w:cs="Times New Roman"/>
          <w:kern w:val="0"/>
          <w14:ligatures w14:val="none"/>
        </w:rPr>
      </w:pPr>
    </w:p>
    <w:p w14:paraId="586F9A80" w14:textId="77777777" w:rsidR="00687DE3" w:rsidRDefault="00687DE3"/>
    <w:sectPr w:rsidR="00687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3D"/>
    <w:rsid w:val="002B6A3D"/>
    <w:rsid w:val="003A057A"/>
    <w:rsid w:val="00687DE3"/>
    <w:rsid w:val="0071566C"/>
    <w:rsid w:val="00E6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7D691"/>
  <w15:chartTrackingRefBased/>
  <w15:docId w15:val="{052F30CA-325E-CC4A-B024-C285D3E4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A3D"/>
    <w:rPr>
      <w:rFonts w:eastAsiaTheme="majorEastAsia" w:cstheme="majorBidi"/>
      <w:color w:val="272727" w:themeColor="text1" w:themeTint="D8"/>
    </w:rPr>
  </w:style>
  <w:style w:type="paragraph" w:styleId="Title">
    <w:name w:val="Title"/>
    <w:basedOn w:val="Normal"/>
    <w:next w:val="Normal"/>
    <w:link w:val="TitleChar"/>
    <w:uiPriority w:val="10"/>
    <w:qFormat/>
    <w:rsid w:val="002B6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A3D"/>
    <w:pPr>
      <w:spacing w:before="160"/>
      <w:jc w:val="center"/>
    </w:pPr>
    <w:rPr>
      <w:i/>
      <w:iCs/>
      <w:color w:val="404040" w:themeColor="text1" w:themeTint="BF"/>
    </w:rPr>
  </w:style>
  <w:style w:type="character" w:customStyle="1" w:styleId="QuoteChar">
    <w:name w:val="Quote Char"/>
    <w:basedOn w:val="DefaultParagraphFont"/>
    <w:link w:val="Quote"/>
    <w:uiPriority w:val="29"/>
    <w:rsid w:val="002B6A3D"/>
    <w:rPr>
      <w:i/>
      <w:iCs/>
      <w:color w:val="404040" w:themeColor="text1" w:themeTint="BF"/>
    </w:rPr>
  </w:style>
  <w:style w:type="paragraph" w:styleId="ListParagraph">
    <w:name w:val="List Paragraph"/>
    <w:basedOn w:val="Normal"/>
    <w:uiPriority w:val="34"/>
    <w:qFormat/>
    <w:rsid w:val="002B6A3D"/>
    <w:pPr>
      <w:ind w:left="720"/>
      <w:contextualSpacing/>
    </w:pPr>
  </w:style>
  <w:style w:type="character" w:styleId="IntenseEmphasis">
    <w:name w:val="Intense Emphasis"/>
    <w:basedOn w:val="DefaultParagraphFont"/>
    <w:uiPriority w:val="21"/>
    <w:qFormat/>
    <w:rsid w:val="002B6A3D"/>
    <w:rPr>
      <w:i/>
      <w:iCs/>
      <w:color w:val="0F4761" w:themeColor="accent1" w:themeShade="BF"/>
    </w:rPr>
  </w:style>
  <w:style w:type="paragraph" w:styleId="IntenseQuote">
    <w:name w:val="Intense Quote"/>
    <w:basedOn w:val="Normal"/>
    <w:next w:val="Normal"/>
    <w:link w:val="IntenseQuoteChar"/>
    <w:uiPriority w:val="30"/>
    <w:qFormat/>
    <w:rsid w:val="002B6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A3D"/>
    <w:rPr>
      <w:i/>
      <w:iCs/>
      <w:color w:val="0F4761" w:themeColor="accent1" w:themeShade="BF"/>
    </w:rPr>
  </w:style>
  <w:style w:type="character" w:styleId="IntenseReference">
    <w:name w:val="Intense Reference"/>
    <w:basedOn w:val="DefaultParagraphFont"/>
    <w:uiPriority w:val="32"/>
    <w:qFormat/>
    <w:rsid w:val="002B6A3D"/>
    <w:rPr>
      <w:b/>
      <w:bCs/>
      <w:smallCaps/>
      <w:color w:val="0F4761" w:themeColor="accent1" w:themeShade="BF"/>
      <w:spacing w:val="5"/>
    </w:rPr>
  </w:style>
  <w:style w:type="paragraph" w:styleId="NormalWeb">
    <w:name w:val="Normal (Web)"/>
    <w:basedOn w:val="Normal"/>
    <w:uiPriority w:val="99"/>
    <w:semiHidden/>
    <w:unhideWhenUsed/>
    <w:rsid w:val="002B6A3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Lesliann Wysowski</dc:creator>
  <cp:keywords/>
  <dc:description/>
  <cp:lastModifiedBy>Lesliann Wysowski</cp:lastModifiedBy>
  <cp:revision>1</cp:revision>
  <dcterms:created xsi:type="dcterms:W3CDTF">2025-12-04T15:47:00Z</dcterms:created>
  <dcterms:modified xsi:type="dcterms:W3CDTF">2025-12-04T15:47:00Z</dcterms:modified>
</cp:coreProperties>
</file>